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CC" w:rsidRPr="001202CC" w:rsidRDefault="001202CC" w:rsidP="001202CC">
      <w:pPr>
        <w:keepNext/>
        <w:spacing w:line="240" w:lineRule="auto"/>
        <w:outlineLvl w:val="5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Invoice and Registration F</w:t>
      </w:r>
      <w:r w:rsidRPr="001202CC">
        <w:rPr>
          <w:rFonts w:ascii="Arial Narrow" w:eastAsia="Times New Roman" w:hAnsi="Arial Narrow"/>
          <w:sz w:val="32"/>
          <w:szCs w:val="20"/>
        </w:rPr>
        <w:t>orm:</w:t>
      </w:r>
    </w:p>
    <w:p w:rsidR="001202CC" w:rsidRDefault="001202CC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 w:rsidRPr="001202CC">
        <w:rPr>
          <w:rFonts w:ascii="Arial Narrow" w:eastAsia="Times New Roman" w:hAnsi="Arial Narrow"/>
          <w:sz w:val="32"/>
          <w:szCs w:val="20"/>
        </w:rPr>
        <w:t>American Literature Associati</w:t>
      </w:r>
      <w:r w:rsidR="00F5688F">
        <w:rPr>
          <w:rFonts w:ascii="Arial Narrow" w:eastAsia="Times New Roman" w:hAnsi="Arial Narrow"/>
          <w:sz w:val="32"/>
          <w:szCs w:val="20"/>
        </w:rPr>
        <w:t xml:space="preserve">on </w:t>
      </w:r>
      <w:r w:rsidR="008139F0">
        <w:rPr>
          <w:rFonts w:ascii="Arial Narrow" w:eastAsia="Times New Roman" w:hAnsi="Arial Narrow"/>
          <w:sz w:val="32"/>
          <w:szCs w:val="20"/>
        </w:rPr>
        <w:t>32</w:t>
      </w:r>
      <w:r w:rsidR="008139F0" w:rsidRPr="008139F0">
        <w:rPr>
          <w:rFonts w:ascii="Arial Narrow" w:eastAsia="Times New Roman" w:hAnsi="Arial Narrow"/>
          <w:sz w:val="32"/>
          <w:szCs w:val="20"/>
          <w:vertAlign w:val="superscript"/>
        </w:rPr>
        <w:t>nd</w:t>
      </w:r>
      <w:r w:rsidR="008139F0">
        <w:rPr>
          <w:rFonts w:ascii="Arial Narrow" w:eastAsia="Times New Roman" w:hAnsi="Arial Narrow"/>
          <w:sz w:val="32"/>
          <w:szCs w:val="20"/>
        </w:rPr>
        <w:t xml:space="preserve"> Annual Conference</w:t>
      </w:r>
    </w:p>
    <w:p w:rsidR="008139F0" w:rsidRPr="001202CC" w:rsidRDefault="008139F0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Westin Copley Place, Boston, MA</w:t>
      </w:r>
    </w:p>
    <w:p w:rsidR="001202CC" w:rsidRPr="001202CC" w:rsidRDefault="008139F0" w:rsidP="001202CC">
      <w:pPr>
        <w:spacing w:after="200" w:line="276" w:lineRule="auto"/>
        <w:rPr>
          <w:rFonts w:ascii="Arial Narrow" w:eastAsia="Times New Roman" w:hAnsi="Arial Narrow"/>
          <w:b/>
          <w:bCs/>
          <w:sz w:val="22"/>
          <w:szCs w:val="22"/>
          <w:u w:val="single"/>
        </w:rPr>
      </w:pPr>
      <w:r>
        <w:rPr>
          <w:rFonts w:ascii="Arial Narrow" w:eastAsia="Times New Roman" w:hAnsi="Arial Narrow"/>
          <w:sz w:val="32"/>
          <w:szCs w:val="22"/>
        </w:rPr>
        <w:t>July 7-11, 2021</w:t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b/>
          <w:bCs/>
          <w:szCs w:val="22"/>
          <w:u w:val="single"/>
        </w:rPr>
      </w:pPr>
    </w:p>
    <w:p w:rsidR="008139F0" w:rsidRDefault="001202CC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 w:rsidRPr="001202CC">
        <w:rPr>
          <w:rFonts w:ascii="Arial Narrow" w:eastAsia="Times New Roman" w:hAnsi="Arial Narrow"/>
          <w:sz w:val="28"/>
          <w:szCs w:val="22"/>
        </w:rPr>
        <w:t>Conference Fee</w:t>
      </w:r>
      <w:r w:rsidR="008139F0">
        <w:rPr>
          <w:rFonts w:ascii="Arial Narrow" w:eastAsia="Times New Roman" w:hAnsi="Arial Narrow"/>
          <w:sz w:val="28"/>
          <w:szCs w:val="22"/>
        </w:rPr>
        <w:t>s</w:t>
      </w:r>
      <w:r w:rsidRPr="001202CC">
        <w:rPr>
          <w:rFonts w:ascii="Arial Narrow" w:eastAsia="Times New Roman" w:hAnsi="Arial Narrow"/>
          <w:sz w:val="28"/>
          <w:szCs w:val="22"/>
        </w:rPr>
        <w:t>:</w:t>
      </w:r>
      <w:r w:rsidRPr="001202CC">
        <w:rPr>
          <w:rFonts w:ascii="Arial Narrow" w:eastAsia="Times New Roman" w:hAnsi="Arial Narrow"/>
          <w:sz w:val="28"/>
          <w:szCs w:val="22"/>
        </w:rPr>
        <w:tab/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 xml:space="preserve">Faculty: </w:t>
      </w:r>
      <w:r w:rsidR="001202CC" w:rsidRPr="001202CC">
        <w:rPr>
          <w:rFonts w:ascii="Arial Narrow" w:eastAsia="Times New Roman" w:hAnsi="Arial Narrow"/>
          <w:sz w:val="28"/>
          <w:szCs w:val="22"/>
        </w:rPr>
        <w:t>$175</w:t>
      </w:r>
    </w:p>
    <w:p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>Retired Faculty, Graduate Student, Independent Scholar: $125</w:t>
      </w:r>
    </w:p>
    <w:p w:rsidR="001202CC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>Virtual Presenter: $50</w:t>
      </w:r>
      <w:r w:rsidR="001202CC" w:rsidRPr="001202CC">
        <w:rPr>
          <w:rFonts w:ascii="Arial Narrow" w:eastAsia="Times New Roman" w:hAnsi="Arial Narrow"/>
          <w:szCs w:val="22"/>
        </w:rPr>
        <w:t xml:space="preserve">  </w:t>
      </w:r>
    </w:p>
    <w:p w:rsidR="008139F0" w:rsidRPr="001202CC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</w:p>
    <w:p w:rsidR="001202CC" w:rsidRPr="001202CC" w:rsidRDefault="001202CC" w:rsidP="001202CC">
      <w:pPr>
        <w:spacing w:after="200" w:line="276" w:lineRule="auto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szCs w:val="22"/>
        </w:rPr>
        <w:t xml:space="preserve">Please make checks payable to American Literature Association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The form will be used to prepare conference badges and mail programs. 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Name:</w:t>
      </w:r>
      <w:r w:rsidRPr="001202CC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Email Address:  </w:t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Mailing Address:  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</w:t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  _______________________________________________________</w:t>
      </w:r>
    </w:p>
    <w:p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 xml:space="preserve">                    ________________________________________________________</w:t>
      </w: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</w:r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8"/>
          <w:szCs w:val="22"/>
        </w:rPr>
      </w:pPr>
      <w:r w:rsidRPr="001202CC">
        <w:rPr>
          <w:rFonts w:ascii="Calibri" w:eastAsia="Times New Roman" w:hAnsi="Calibri"/>
          <w:sz w:val="28"/>
          <w:szCs w:val="22"/>
        </w:rPr>
        <w:t>If you wish to pay by check, please mail this form and your registration check to: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307 Savannah Avenue</w:t>
      </w:r>
    </w:p>
    <w:p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Statesboro, GA    30458</w:t>
      </w:r>
    </w:p>
    <w:p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</w:p>
    <w:p w:rsidR="001202CC" w:rsidRPr="001202CC" w:rsidRDefault="001202CC" w:rsidP="001202CC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:rsidR="00AD65FB" w:rsidRDefault="00AD65FB"/>
    <w:sectPr w:rsidR="00AD65FB" w:rsidSect="00C92C02">
      <w:footerReference w:type="default" r:id="rId6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B7" w:rsidRDefault="00372CB7">
      <w:pPr>
        <w:spacing w:line="240" w:lineRule="auto"/>
      </w:pPr>
      <w:r>
        <w:separator/>
      </w:r>
    </w:p>
  </w:endnote>
  <w:endnote w:type="continuationSeparator" w:id="0">
    <w:p w:rsidR="00372CB7" w:rsidRDefault="00372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02" w:rsidRDefault="001202C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04066B2" wp14:editId="61B070D6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1202CC">
                            <w:pPr>
                              <w:spacing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139F0" w:rsidRPr="008139F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066B2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1202CC">
                      <w:pPr>
                        <w:spacing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139F0" w:rsidRPr="008139F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B7" w:rsidRDefault="00372CB7">
      <w:pPr>
        <w:spacing w:line="240" w:lineRule="auto"/>
      </w:pPr>
      <w:r>
        <w:separator/>
      </w:r>
    </w:p>
  </w:footnote>
  <w:footnote w:type="continuationSeparator" w:id="0">
    <w:p w:rsidR="00372CB7" w:rsidRDefault="00372C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CC"/>
    <w:rsid w:val="000B266D"/>
    <w:rsid w:val="000E5716"/>
    <w:rsid w:val="001202CC"/>
    <w:rsid w:val="00366A4E"/>
    <w:rsid w:val="00372CB7"/>
    <w:rsid w:val="003D6EB8"/>
    <w:rsid w:val="008139F0"/>
    <w:rsid w:val="00A54033"/>
    <w:rsid w:val="00AD65FB"/>
    <w:rsid w:val="00AF7C6E"/>
    <w:rsid w:val="00F5688F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3C74-DE66-4AF5-AB67-58174A6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02CC"/>
    <w:pPr>
      <w:tabs>
        <w:tab w:val="center" w:pos="4680"/>
        <w:tab w:val="right" w:pos="9360"/>
      </w:tabs>
      <w:spacing w:line="240" w:lineRule="auto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202C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Carr Edenfield</dc:creator>
  <cp:keywords/>
  <dc:description/>
  <cp:lastModifiedBy>Olivia Carr Edenfield</cp:lastModifiedBy>
  <cp:revision>2</cp:revision>
  <dcterms:created xsi:type="dcterms:W3CDTF">2021-05-04T16:45:00Z</dcterms:created>
  <dcterms:modified xsi:type="dcterms:W3CDTF">2021-05-04T16:45:00Z</dcterms:modified>
</cp:coreProperties>
</file>